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BD953" w14:textId="2CAD42BB" w:rsidR="004E61B2" w:rsidRPr="00FC1A65" w:rsidRDefault="00507F4C">
      <w:pPr>
        <w:pStyle w:val="Standard"/>
        <w:widowControl/>
        <w:rPr>
          <w:rFonts w:asciiTheme="minorBidi" w:hAnsiTheme="minorBidi" w:cstheme="minorBidi"/>
          <w:sz w:val="28"/>
          <w:szCs w:val="28"/>
        </w:rPr>
      </w:pPr>
      <w:r w:rsidRPr="00FC1A65">
        <w:rPr>
          <w:rFonts w:asciiTheme="minorBidi" w:hAnsiTheme="minorBidi" w:cstheme="minorBidi"/>
          <w:color w:val="000000"/>
          <w:sz w:val="28"/>
          <w:szCs w:val="28"/>
        </w:rPr>
        <w:t xml:space="preserve">Συνάδελφοι και </w:t>
      </w:r>
      <w:proofErr w:type="spellStart"/>
      <w:r w:rsidRPr="00FC1A65">
        <w:rPr>
          <w:rFonts w:asciiTheme="minorBidi" w:hAnsiTheme="minorBidi" w:cstheme="minorBidi"/>
          <w:color w:val="000000"/>
          <w:sz w:val="28"/>
          <w:szCs w:val="28"/>
        </w:rPr>
        <w:t>Συναδέλφισσες</w:t>
      </w:r>
      <w:proofErr w:type="spellEnd"/>
      <w:r w:rsidRPr="00FC1A65">
        <w:rPr>
          <w:rFonts w:asciiTheme="minorBidi" w:hAnsiTheme="minorBidi" w:cstheme="minorBidi"/>
          <w:color w:val="000000"/>
          <w:sz w:val="28"/>
          <w:szCs w:val="28"/>
        </w:rPr>
        <w:t>,</w:t>
      </w:r>
      <w:r w:rsidRPr="00FC1A65">
        <w:rPr>
          <w:rFonts w:asciiTheme="minorBidi" w:hAnsiTheme="minorBidi" w:cstheme="minorBidi"/>
          <w:sz w:val="28"/>
          <w:szCs w:val="28"/>
        </w:rPr>
        <w:br/>
      </w:r>
      <w:r w:rsidRPr="00FC1A65">
        <w:rPr>
          <w:rFonts w:asciiTheme="minorBidi" w:hAnsiTheme="minorBidi" w:cstheme="minorBidi"/>
          <w:sz w:val="28"/>
          <w:szCs w:val="28"/>
        </w:rPr>
        <w:br/>
      </w:r>
      <w:r w:rsidRPr="00FC1A65">
        <w:rPr>
          <w:rFonts w:asciiTheme="minorBidi" w:hAnsiTheme="minorBidi" w:cstheme="minorBidi"/>
          <w:color w:val="000000"/>
          <w:sz w:val="28"/>
          <w:szCs w:val="28"/>
        </w:rPr>
        <w:t xml:space="preserve">Μετά τις απαράδεκτες προτάσεις του Υπουργείου Οικονομικών για την δήθεν αναμόρφωση του Φορολογικού Συστήματος ήρθε η ώρα να πάρουμε την τύχη στα χέρια μας! Τα προβλήματα που έχει το νομοσχέδιο είναι πολλά και </w:t>
      </w:r>
      <w:r w:rsidR="00EB3909">
        <w:rPr>
          <w:rFonts w:asciiTheme="minorBidi" w:hAnsiTheme="minorBidi" w:cstheme="minorBidi"/>
          <w:color w:val="000000"/>
          <w:sz w:val="28"/>
          <w:szCs w:val="28"/>
        </w:rPr>
        <w:t>πολύ-</w:t>
      </w:r>
      <w:r w:rsidRPr="00FC1A65">
        <w:rPr>
          <w:rFonts w:asciiTheme="minorBidi" w:hAnsiTheme="minorBidi" w:cstheme="minorBidi"/>
          <w:color w:val="000000"/>
          <w:sz w:val="28"/>
          <w:szCs w:val="28"/>
        </w:rPr>
        <w:t xml:space="preserve">επίπεδα και καταδεικνύει τον τρόπο με τον οποίο αντιλαμβάνεται τη φορολογική δικαιοσύνη </w:t>
      </w:r>
      <w:r w:rsidR="00FC1A65" w:rsidRPr="00FC1A65">
        <w:rPr>
          <w:rFonts w:asciiTheme="minorBidi" w:hAnsiTheme="minorBidi" w:cstheme="minorBidi"/>
          <w:color w:val="000000"/>
          <w:sz w:val="28"/>
          <w:szCs w:val="28"/>
        </w:rPr>
        <w:t>έναντι</w:t>
      </w:r>
      <w:r w:rsidRPr="00FC1A65">
        <w:rPr>
          <w:rFonts w:asciiTheme="minorBidi" w:hAnsiTheme="minorBidi" w:cstheme="minorBidi"/>
          <w:color w:val="000000"/>
          <w:sz w:val="28"/>
          <w:szCs w:val="28"/>
        </w:rPr>
        <w:t xml:space="preserve"> των ελευθεροεπαγγελματιών.</w:t>
      </w:r>
      <w:r w:rsidRPr="00FC1A65">
        <w:rPr>
          <w:rFonts w:asciiTheme="minorBidi" w:hAnsiTheme="minorBidi" w:cstheme="minorBidi"/>
          <w:sz w:val="28"/>
          <w:szCs w:val="28"/>
        </w:rPr>
        <w:br/>
      </w:r>
      <w:r w:rsidRPr="00FC1A65">
        <w:rPr>
          <w:rFonts w:asciiTheme="minorBidi" w:hAnsiTheme="minorBidi" w:cstheme="minorBidi"/>
          <w:sz w:val="28"/>
          <w:szCs w:val="28"/>
        </w:rPr>
        <w:br/>
      </w:r>
      <w:r w:rsidRPr="00FC1A65">
        <w:rPr>
          <w:rFonts w:asciiTheme="minorBidi" w:hAnsiTheme="minorBidi" w:cstheme="minorBidi"/>
          <w:color w:val="000000"/>
          <w:sz w:val="28"/>
          <w:szCs w:val="28"/>
        </w:rPr>
        <w:t>1. Έρχεται στο τέλος του οικονομικού έτους 2023, με απαράδεκτο και ανήθικο τρόπο, να επιβάλει οριζόντια φορολογία με νέο αναχρονιστικό κεφαλικό φόρο. Η κυβέρνηση επιλέγει να αιφνιδιάσει τους ελεύθερους επαγγελματίες με την εισαγωγή-επαναφορά αντικειμενικών κριτηρίων από τα παλιά, ενώ σε όλη τη διάρκεια του έτους οι ελεύθεροι επαγγελματίες γνώριζαν πως θα φορολογηθούν με συγκεκριμένο τρόπο και όχι με νέο πλαίσιο το οποίο ούτε καν είχε ανακοινωθεί προεκλογικά.</w:t>
      </w:r>
      <w:r w:rsidRPr="00FC1A65">
        <w:rPr>
          <w:rFonts w:asciiTheme="minorBidi" w:hAnsiTheme="minorBidi" w:cstheme="minorBidi"/>
          <w:sz w:val="28"/>
          <w:szCs w:val="28"/>
        </w:rPr>
        <w:br/>
      </w:r>
      <w:r w:rsidRPr="00FC1A65">
        <w:rPr>
          <w:rFonts w:asciiTheme="minorBidi" w:hAnsiTheme="minorBidi" w:cstheme="minorBidi"/>
          <w:sz w:val="28"/>
          <w:szCs w:val="28"/>
        </w:rPr>
        <w:br/>
      </w:r>
      <w:r w:rsidRPr="00FC1A65">
        <w:rPr>
          <w:rFonts w:asciiTheme="minorBidi" w:hAnsiTheme="minorBidi" w:cstheme="minorBidi"/>
          <w:color w:val="000000"/>
          <w:sz w:val="28"/>
          <w:szCs w:val="28"/>
        </w:rPr>
        <w:t>2. Φορολογεί - και ουσιαστικά τιμωρεί- με επιπλέον ποσοστά ως και 100%, τους ελεύθερους επαγγελματίες οι οποίοι δηλώνουν περισσότερα ακαθάριστα έξοδα από το μέσο όρο του ΚΑΔ της δραστηριότητας που ασκούν, αγνοώντας πως σε αυτά τα έξοδα συμπεριλαμβάνονται μισθολογικό και ασφαλιστικό κόστος του προσωπικού που απασχολούν, ασφαλιστικές εισφορές των ίδιων των επαγγελματιών αλλά και ΦΠΑ 24% στα υλικά και αναλώσιμα τα οποία αγοράζουν προκειμένου να παρέχουν αξιοπρεπείς και εγγυημένες ποιοτικά θεραπείες στους ασθενείς τους.</w:t>
      </w:r>
      <w:r w:rsidRPr="00FC1A65">
        <w:rPr>
          <w:rFonts w:asciiTheme="minorBidi" w:hAnsiTheme="minorBidi" w:cstheme="minorBidi"/>
          <w:sz w:val="28"/>
          <w:szCs w:val="28"/>
        </w:rPr>
        <w:br/>
      </w:r>
      <w:r w:rsidRPr="00FC1A65">
        <w:rPr>
          <w:rFonts w:asciiTheme="minorBidi" w:hAnsiTheme="minorBidi" w:cstheme="minorBidi"/>
          <w:sz w:val="28"/>
          <w:szCs w:val="28"/>
        </w:rPr>
        <w:br/>
      </w:r>
      <w:r w:rsidRPr="00FC1A65">
        <w:rPr>
          <w:rFonts w:asciiTheme="minorBidi" w:hAnsiTheme="minorBidi" w:cstheme="minorBidi"/>
          <w:color w:val="000000"/>
          <w:sz w:val="28"/>
          <w:szCs w:val="28"/>
        </w:rPr>
        <w:t>3. Εξακολουθεί να φορολογεί τους ελεύθερους επαγγελματίες από το πρώτο ευρώ χωρίς να  αναγνωρίζει κανένα - έστω στοιχειώδες- αφορολόγητο (ΑΦΟΡΟΛΟΓΗΤΟ =ΜΗΔΕΝ!), την ώρα που εξισώνει το ελάχιστο εισόδημα των ελεύθερων επαγγελματιών στα 10.920 ευρώ με το ελάχιστο εισόδημα των μισθωτών που αμείβονται ετησίως με τον βασικό μισθό και για τους οποίους υπάρχει αφορολόγητο (τόσο στους μισθωτούς όσο και τους συνταξιούχους) και ενώ αναγνωρίζεται γενικώς πως υπάρχει ένα Ελάχιστο Εισόδημα αναγκαίο για τη στοιχειώδη διαβίωση του πολίτη (μόλις 5.708 ευρώ είναι το όριο της φτώχειας για να επιβιώσουν οι φορολογούμενοι πολίτες και ούτε αυτό το ελάχιστο ποσό δεν αναγνωρίζεται ως αφορολόγητο!).</w:t>
      </w:r>
      <w:r w:rsidRPr="00FC1A65">
        <w:rPr>
          <w:rFonts w:asciiTheme="minorBidi" w:hAnsiTheme="minorBidi" w:cstheme="minorBidi"/>
          <w:sz w:val="28"/>
          <w:szCs w:val="28"/>
        </w:rPr>
        <w:br/>
      </w:r>
      <w:r w:rsidRPr="00FC1A65">
        <w:rPr>
          <w:rFonts w:asciiTheme="minorBidi" w:hAnsiTheme="minorBidi" w:cstheme="minorBidi"/>
          <w:sz w:val="28"/>
          <w:szCs w:val="28"/>
        </w:rPr>
        <w:br/>
      </w:r>
      <w:r w:rsidRPr="00FC1A65">
        <w:rPr>
          <w:rFonts w:asciiTheme="minorBidi" w:hAnsiTheme="minorBidi" w:cstheme="minorBidi"/>
          <w:color w:val="000000"/>
          <w:sz w:val="28"/>
          <w:szCs w:val="28"/>
        </w:rPr>
        <w:t>4. Προσθέτει αυθαίρετα στο ατομικό τεκμαρτό εισόδημα το 10% της μισθοδοσίας των υπαλλήλων, έτσι αν κάποιος ξεπερνά τον τζίρο του μέσου όρου του κλάδου, τότε το ατομικό τεκμαρτό εισόδημα διπλασιάζεται ενώ μαζί με το κριτήριο των μισθών μπορεί να πενταπλασιαστεί.</w:t>
      </w:r>
    </w:p>
    <w:p w14:paraId="4E5D2BCE" w14:textId="77777777" w:rsidR="004E61B2" w:rsidRPr="00FC1A65" w:rsidRDefault="004E61B2">
      <w:pPr>
        <w:pStyle w:val="Standard"/>
        <w:widowControl/>
        <w:rPr>
          <w:rFonts w:asciiTheme="minorBidi" w:hAnsiTheme="minorBidi" w:cstheme="minorBidi"/>
          <w:color w:val="000000"/>
          <w:sz w:val="28"/>
          <w:szCs w:val="28"/>
        </w:rPr>
      </w:pPr>
    </w:p>
    <w:p w14:paraId="6F80CEE6" w14:textId="77777777" w:rsidR="00FC1A65" w:rsidRDefault="00507F4C">
      <w:pPr>
        <w:pStyle w:val="Standard"/>
        <w:widowControl/>
        <w:rPr>
          <w:rFonts w:asciiTheme="minorBidi" w:hAnsiTheme="minorBidi" w:cstheme="minorBidi"/>
          <w:color w:val="000000"/>
          <w:sz w:val="28"/>
          <w:szCs w:val="28"/>
        </w:rPr>
      </w:pPr>
      <w:r w:rsidRPr="00FC1A65">
        <w:rPr>
          <w:rFonts w:asciiTheme="minorBidi" w:hAnsiTheme="minorBidi" w:cstheme="minorBidi"/>
          <w:color w:val="000000"/>
          <w:sz w:val="28"/>
          <w:szCs w:val="28"/>
        </w:rPr>
        <w:t>5. Προσαυξάνει το τεκμαρτό εισόδημα με βάση τις τριετίες απασχόλησης, προκαλώντας στρεβλώσεις που δεν είναι εύκολο να επιλυθούν.</w:t>
      </w:r>
      <w:r w:rsidRPr="00FC1A65">
        <w:rPr>
          <w:rFonts w:asciiTheme="minorBidi" w:hAnsiTheme="minorBidi" w:cstheme="minorBidi"/>
          <w:sz w:val="28"/>
          <w:szCs w:val="28"/>
        </w:rPr>
        <w:br/>
      </w:r>
      <w:r w:rsidRPr="00FC1A65">
        <w:rPr>
          <w:rFonts w:asciiTheme="minorBidi" w:hAnsiTheme="minorBidi" w:cstheme="minorBidi"/>
          <w:sz w:val="28"/>
          <w:szCs w:val="28"/>
        </w:rPr>
        <w:br/>
        <w:t>6</w:t>
      </w:r>
      <w:r w:rsidRPr="00FC1A65">
        <w:rPr>
          <w:rFonts w:asciiTheme="minorBidi" w:hAnsiTheme="minorBidi" w:cstheme="minorBidi"/>
          <w:color w:val="000000"/>
          <w:sz w:val="28"/>
          <w:szCs w:val="28"/>
        </w:rPr>
        <w:t xml:space="preserve">. Την ώρα που με τις διατάξεις του εν λόγω νομοσχεδίου προσβλέπει να </w:t>
      </w:r>
      <w:r w:rsidRPr="00FC1A65">
        <w:rPr>
          <w:rFonts w:asciiTheme="minorBidi" w:hAnsiTheme="minorBidi" w:cstheme="minorBidi"/>
          <w:color w:val="000000"/>
          <w:sz w:val="28"/>
          <w:szCs w:val="28"/>
        </w:rPr>
        <w:lastRenderedPageBreak/>
        <w:t xml:space="preserve">εισπράξει μόλις 600 εκατομμύρια από τη φοροδιαφυγή που ανέρχεται στα 40 δισεκατομμύρια ευρώ ετησίως, κατά δηλώσεις της ίδιας της Κυβέρνησης, «κλείνει το μάτι» στους </w:t>
      </w:r>
      <w:proofErr w:type="spellStart"/>
      <w:r w:rsidRPr="00FC1A65">
        <w:rPr>
          <w:rFonts w:asciiTheme="minorBidi" w:hAnsiTheme="minorBidi" w:cstheme="minorBidi"/>
          <w:color w:val="000000"/>
          <w:sz w:val="28"/>
          <w:szCs w:val="28"/>
        </w:rPr>
        <w:t>μεγαλο</w:t>
      </w:r>
      <w:proofErr w:type="spellEnd"/>
      <w:r w:rsidR="00FC1A65" w:rsidRPr="00FC1A65">
        <w:rPr>
          <w:rFonts w:asciiTheme="minorBidi" w:hAnsiTheme="minorBidi" w:cstheme="minorBidi"/>
          <w:color w:val="000000"/>
          <w:sz w:val="28"/>
          <w:szCs w:val="28"/>
        </w:rPr>
        <w:t>-</w:t>
      </w:r>
      <w:r w:rsidRPr="00FC1A65">
        <w:rPr>
          <w:rFonts w:asciiTheme="minorBidi" w:hAnsiTheme="minorBidi" w:cstheme="minorBidi"/>
          <w:color w:val="000000"/>
          <w:sz w:val="28"/>
          <w:szCs w:val="28"/>
        </w:rPr>
        <w:t xml:space="preserve">εισοδηματίες </w:t>
      </w:r>
      <w:r w:rsidR="00FC1A65">
        <w:rPr>
          <w:rFonts w:asciiTheme="minorBidi" w:hAnsiTheme="minorBidi" w:cstheme="minorBidi"/>
          <w:color w:val="000000"/>
          <w:sz w:val="28"/>
          <w:szCs w:val="28"/>
          <w:lang w:val="en-US"/>
        </w:rPr>
        <w:t>k</w:t>
      </w:r>
      <w:r w:rsidRPr="00FC1A65">
        <w:rPr>
          <w:rFonts w:asciiTheme="minorBidi" w:hAnsiTheme="minorBidi" w:cstheme="minorBidi"/>
          <w:color w:val="000000"/>
          <w:sz w:val="28"/>
          <w:szCs w:val="28"/>
        </w:rPr>
        <w:t xml:space="preserve">αι </w:t>
      </w:r>
      <w:proofErr w:type="spellStart"/>
      <w:r w:rsidRPr="00FC1A65">
        <w:rPr>
          <w:rFonts w:asciiTheme="minorBidi" w:hAnsiTheme="minorBidi" w:cstheme="minorBidi"/>
          <w:color w:val="000000"/>
          <w:sz w:val="28"/>
          <w:szCs w:val="28"/>
        </w:rPr>
        <w:t>μεγαλο</w:t>
      </w:r>
      <w:proofErr w:type="spellEnd"/>
      <w:r w:rsidR="00FC1A65" w:rsidRPr="00FC1A65">
        <w:rPr>
          <w:rFonts w:asciiTheme="minorBidi" w:hAnsiTheme="minorBidi" w:cstheme="minorBidi"/>
          <w:color w:val="000000"/>
          <w:sz w:val="28"/>
          <w:szCs w:val="28"/>
        </w:rPr>
        <w:t>-</w:t>
      </w:r>
      <w:r w:rsidRPr="00FC1A65">
        <w:rPr>
          <w:rFonts w:asciiTheme="minorBidi" w:hAnsiTheme="minorBidi" w:cstheme="minorBidi"/>
          <w:color w:val="000000"/>
          <w:sz w:val="28"/>
          <w:szCs w:val="28"/>
        </w:rPr>
        <w:t>κεφαλαιούχους με την πρόταση για μείωση του φόρου συγκέντρωσης κεφαλαίου και του φόρου μεταβίβασης μετόχων εισηγμένων εταιρειών!</w:t>
      </w:r>
    </w:p>
    <w:p w14:paraId="598128E1" w14:textId="77777777" w:rsidR="00FC1A65" w:rsidRDefault="00FC1A65">
      <w:pPr>
        <w:pStyle w:val="Standard"/>
        <w:widowControl/>
        <w:rPr>
          <w:rFonts w:asciiTheme="minorBidi" w:hAnsiTheme="minorBidi" w:cstheme="minorBidi"/>
          <w:color w:val="000000"/>
          <w:sz w:val="28"/>
          <w:szCs w:val="28"/>
        </w:rPr>
      </w:pPr>
    </w:p>
    <w:p w14:paraId="07442585" w14:textId="3CF602CE" w:rsidR="00FC1A65" w:rsidRDefault="00FC1A65">
      <w:pPr>
        <w:pStyle w:val="Standard"/>
        <w:widowControl/>
        <w:rPr>
          <w:rFonts w:asciiTheme="minorBidi" w:hAnsiTheme="minorBidi" w:cstheme="minorBidi"/>
          <w:color w:val="000000"/>
          <w:sz w:val="28"/>
          <w:szCs w:val="28"/>
        </w:rPr>
      </w:pPr>
      <w:r w:rsidRPr="00FC1A65">
        <w:rPr>
          <w:rFonts w:asciiTheme="minorBidi" w:hAnsiTheme="minorBidi" w:cstheme="minorBidi"/>
          <w:color w:val="000000"/>
          <w:sz w:val="28"/>
          <w:szCs w:val="28"/>
        </w:rPr>
        <w:t xml:space="preserve">7. </w:t>
      </w:r>
      <w:r>
        <w:rPr>
          <w:rFonts w:asciiTheme="minorBidi" w:hAnsiTheme="minorBidi" w:cstheme="minorBidi"/>
          <w:color w:val="000000"/>
          <w:sz w:val="28"/>
          <w:szCs w:val="28"/>
        </w:rPr>
        <w:t xml:space="preserve">Εφαρμόζει το </w:t>
      </w:r>
      <w:r w:rsidRPr="00FC1A65">
        <w:rPr>
          <w:rFonts w:asciiTheme="minorBidi" w:hAnsiTheme="minorBidi" w:cstheme="minorBidi"/>
          <w:color w:val="000000"/>
          <w:sz w:val="28"/>
          <w:szCs w:val="28"/>
        </w:rPr>
        <w:t>τεκμ</w:t>
      </w:r>
      <w:r>
        <w:rPr>
          <w:rFonts w:asciiTheme="minorBidi" w:hAnsiTheme="minorBidi" w:cstheme="minorBidi"/>
          <w:color w:val="000000"/>
          <w:sz w:val="28"/>
          <w:szCs w:val="28"/>
        </w:rPr>
        <w:t>ή</w:t>
      </w:r>
      <w:r w:rsidRPr="00FC1A65">
        <w:rPr>
          <w:rFonts w:asciiTheme="minorBidi" w:hAnsiTheme="minorBidi" w:cstheme="minorBidi"/>
          <w:color w:val="000000"/>
          <w:sz w:val="28"/>
          <w:szCs w:val="28"/>
        </w:rPr>
        <w:t>ρ</w:t>
      </w:r>
      <w:r>
        <w:rPr>
          <w:rFonts w:asciiTheme="minorBidi" w:hAnsiTheme="minorBidi" w:cstheme="minorBidi"/>
          <w:color w:val="000000"/>
          <w:sz w:val="28"/>
          <w:szCs w:val="28"/>
        </w:rPr>
        <w:t>ι</w:t>
      </w:r>
      <w:r w:rsidRPr="00FC1A65">
        <w:rPr>
          <w:rFonts w:asciiTheme="minorBidi" w:hAnsiTheme="minorBidi" w:cstheme="minorBidi"/>
          <w:color w:val="000000"/>
          <w:sz w:val="28"/>
          <w:szCs w:val="28"/>
        </w:rPr>
        <w:t xml:space="preserve">ο της μισθοδοσίας των υπαλλήλων και της συσχέτισής του με το τεκμαρτό εισόδημα </w:t>
      </w:r>
      <w:r>
        <w:rPr>
          <w:rFonts w:asciiTheme="minorBidi" w:hAnsiTheme="minorBidi" w:cstheme="minorBidi"/>
          <w:color w:val="000000"/>
          <w:sz w:val="28"/>
          <w:szCs w:val="28"/>
        </w:rPr>
        <w:t>κα</w:t>
      </w:r>
      <w:r w:rsidRPr="00FC1A65">
        <w:rPr>
          <w:rFonts w:asciiTheme="minorBidi" w:hAnsiTheme="minorBidi" w:cstheme="minorBidi"/>
          <w:color w:val="000000"/>
          <w:sz w:val="28"/>
          <w:szCs w:val="28"/>
        </w:rPr>
        <w:t>ι έτσι οδηγεί σε άδικη φορολόγηση, στην υποδήλωση ή και στη μείωση των πραγματικών μισθών και στην αντικατάσταση ή απόλυση υπαλλήλων</w:t>
      </w:r>
      <w:r w:rsidR="00507F4C" w:rsidRPr="00FC1A65">
        <w:rPr>
          <w:rFonts w:asciiTheme="minorBidi" w:hAnsiTheme="minorBidi" w:cstheme="minorBidi"/>
          <w:sz w:val="28"/>
          <w:szCs w:val="28"/>
        </w:rPr>
        <w:br/>
      </w:r>
      <w:r w:rsidR="00507F4C" w:rsidRPr="00FC1A65">
        <w:rPr>
          <w:rFonts w:asciiTheme="minorBidi" w:hAnsiTheme="minorBidi" w:cstheme="minorBidi"/>
          <w:sz w:val="28"/>
          <w:szCs w:val="28"/>
        </w:rPr>
        <w:br/>
      </w:r>
      <w:r w:rsidR="00507F4C" w:rsidRPr="00FC1A65">
        <w:rPr>
          <w:rFonts w:asciiTheme="minorBidi" w:hAnsiTheme="minorBidi" w:cstheme="minorBidi"/>
          <w:sz w:val="28"/>
          <w:szCs w:val="28"/>
        </w:rPr>
        <w:br/>
      </w:r>
      <w:r w:rsidR="00507F4C" w:rsidRPr="00FC1A65">
        <w:rPr>
          <w:rFonts w:asciiTheme="minorBidi" w:hAnsiTheme="minorBidi" w:cstheme="minorBidi"/>
          <w:sz w:val="28"/>
          <w:szCs w:val="28"/>
        </w:rPr>
        <w:br/>
      </w:r>
      <w:r w:rsidR="00507F4C" w:rsidRPr="00FC1A65">
        <w:rPr>
          <w:rFonts w:asciiTheme="minorBidi" w:hAnsiTheme="minorBidi" w:cstheme="minorBidi"/>
          <w:color w:val="000000"/>
          <w:sz w:val="28"/>
          <w:szCs w:val="28"/>
        </w:rPr>
        <w:t>Προτάσεις:</w:t>
      </w:r>
    </w:p>
    <w:p w14:paraId="676651D4" w14:textId="39684174" w:rsidR="004E61B2" w:rsidRDefault="00507F4C">
      <w:pPr>
        <w:pStyle w:val="Standard"/>
        <w:widowControl/>
        <w:rPr>
          <w:rFonts w:asciiTheme="minorBidi" w:hAnsiTheme="minorBidi" w:cstheme="minorBidi"/>
          <w:color w:val="000000"/>
          <w:sz w:val="28"/>
          <w:szCs w:val="28"/>
        </w:rPr>
      </w:pPr>
      <w:r w:rsidRPr="00FC1A65">
        <w:rPr>
          <w:rFonts w:asciiTheme="minorBidi" w:hAnsiTheme="minorBidi" w:cstheme="minorBidi"/>
          <w:sz w:val="28"/>
          <w:szCs w:val="28"/>
        </w:rPr>
        <w:br/>
      </w:r>
      <w:r w:rsidR="00FC1A65" w:rsidRPr="00FC1A65">
        <w:rPr>
          <w:rFonts w:asciiTheme="minorBidi" w:hAnsiTheme="minorBidi" w:cstheme="minorBidi"/>
          <w:sz w:val="28"/>
          <w:szCs w:val="28"/>
        </w:rPr>
        <w:t xml:space="preserve">1. </w:t>
      </w:r>
      <w:r w:rsidRPr="00FC1A65">
        <w:rPr>
          <w:rFonts w:asciiTheme="minorBidi" w:hAnsiTheme="minorBidi" w:cstheme="minorBidi"/>
          <w:color w:val="000000"/>
          <w:sz w:val="28"/>
          <w:szCs w:val="28"/>
        </w:rPr>
        <w:t xml:space="preserve">Άμεση απόσυρση των απαράδεκτων προτάσεων </w:t>
      </w:r>
      <w:r w:rsidR="00FC1A65">
        <w:rPr>
          <w:rFonts w:asciiTheme="minorBidi" w:hAnsiTheme="minorBidi" w:cstheme="minorBidi"/>
          <w:color w:val="000000"/>
          <w:sz w:val="28"/>
          <w:szCs w:val="28"/>
        </w:rPr>
        <w:t xml:space="preserve">στο </w:t>
      </w:r>
      <w:proofErr w:type="spellStart"/>
      <w:r w:rsidR="00FC1A65">
        <w:rPr>
          <w:rFonts w:asciiTheme="minorBidi" w:hAnsiTheme="minorBidi" w:cstheme="minorBidi"/>
          <w:color w:val="000000"/>
          <w:sz w:val="28"/>
          <w:szCs w:val="28"/>
        </w:rPr>
        <w:t>προταθέν</w:t>
      </w:r>
      <w:proofErr w:type="spellEnd"/>
      <w:r w:rsidR="00FC1A65">
        <w:rPr>
          <w:rFonts w:asciiTheme="minorBidi" w:hAnsiTheme="minorBidi" w:cstheme="minorBidi"/>
          <w:color w:val="000000"/>
          <w:sz w:val="28"/>
          <w:szCs w:val="28"/>
        </w:rPr>
        <w:t xml:space="preserve"> φορολογικό νομοσχέδιο </w:t>
      </w:r>
      <w:r w:rsidRPr="00FC1A65">
        <w:rPr>
          <w:rFonts w:asciiTheme="minorBidi" w:hAnsiTheme="minorBidi" w:cstheme="minorBidi"/>
          <w:color w:val="000000"/>
          <w:sz w:val="28"/>
          <w:szCs w:val="28"/>
        </w:rPr>
        <w:t xml:space="preserve">από το </w:t>
      </w:r>
      <w:proofErr w:type="spellStart"/>
      <w:r w:rsidRPr="00FC1A65">
        <w:rPr>
          <w:rFonts w:asciiTheme="minorBidi" w:hAnsiTheme="minorBidi" w:cstheme="minorBidi"/>
          <w:color w:val="000000"/>
          <w:sz w:val="28"/>
          <w:szCs w:val="28"/>
        </w:rPr>
        <w:t>ΥπΟικ</w:t>
      </w:r>
      <w:proofErr w:type="spellEnd"/>
      <w:r w:rsidRPr="00FC1A65">
        <w:rPr>
          <w:rFonts w:asciiTheme="minorBidi" w:hAnsiTheme="minorBidi" w:cstheme="minorBidi"/>
          <w:color w:val="000000"/>
          <w:sz w:val="28"/>
          <w:szCs w:val="28"/>
        </w:rPr>
        <w:t xml:space="preserve"> και πρόσκληση σε Εθνικό Διάλογο, κοινωνικά και ηθικά δίκαιο μεταξύ όλων των κοινωνικών και επαγγελματικών φορέων για την συγκρότηση θεσμικού πλαισίου για την σύλληψη των πραγματικών φοροφυγάδων</w:t>
      </w:r>
    </w:p>
    <w:p w14:paraId="6FA3E44B" w14:textId="7D79F353" w:rsidR="00AB1121" w:rsidRDefault="00AB1121">
      <w:pPr>
        <w:pStyle w:val="Standard"/>
        <w:widowControl/>
        <w:rPr>
          <w:rFonts w:asciiTheme="minorBidi" w:hAnsiTheme="minorBidi" w:cstheme="minorBidi"/>
          <w:color w:val="000000"/>
          <w:sz w:val="28"/>
          <w:szCs w:val="28"/>
        </w:rPr>
      </w:pPr>
    </w:p>
    <w:p w14:paraId="4849A46F" w14:textId="77777777" w:rsidR="00AB1121" w:rsidRDefault="00AB1121" w:rsidP="00AB1121">
      <w:pPr>
        <w:pStyle w:val="Standard"/>
        <w:widowControl/>
        <w:rPr>
          <w:rFonts w:asciiTheme="minorBidi" w:hAnsiTheme="minorBidi" w:cstheme="minorBidi"/>
          <w:color w:val="000000"/>
          <w:sz w:val="28"/>
          <w:szCs w:val="28"/>
        </w:rPr>
      </w:pPr>
      <w:r w:rsidRPr="00AB1121">
        <w:rPr>
          <w:rFonts w:asciiTheme="minorBidi" w:hAnsiTheme="minorBidi" w:cstheme="minorBidi"/>
          <w:color w:val="000000"/>
          <w:sz w:val="28"/>
          <w:szCs w:val="28"/>
        </w:rPr>
        <w:t>2.</w:t>
      </w:r>
      <w:r w:rsidRPr="00AB1121">
        <w:rPr>
          <w:rFonts w:asciiTheme="minorBidi" w:hAnsiTheme="minorBidi" w:cstheme="minorBidi"/>
          <w:color w:val="000000"/>
          <w:sz w:val="28"/>
          <w:szCs w:val="28"/>
        </w:rPr>
        <w:t xml:space="preserve"> </w:t>
      </w:r>
      <w:r>
        <w:rPr>
          <w:rFonts w:asciiTheme="minorBidi" w:hAnsiTheme="minorBidi" w:cstheme="minorBidi"/>
          <w:color w:val="000000"/>
          <w:sz w:val="28"/>
          <w:szCs w:val="28"/>
        </w:rPr>
        <w:t>Ά</w:t>
      </w:r>
      <w:r w:rsidRPr="00AB1121">
        <w:rPr>
          <w:rFonts w:asciiTheme="minorBidi" w:hAnsiTheme="minorBidi" w:cstheme="minorBidi"/>
          <w:color w:val="000000"/>
          <w:sz w:val="28"/>
          <w:szCs w:val="28"/>
        </w:rPr>
        <w:t xml:space="preserve">μεση απόσυρση της εφαρμογής </w:t>
      </w:r>
      <w:proofErr w:type="spellStart"/>
      <w:r w:rsidRPr="00AB1121">
        <w:rPr>
          <w:rFonts w:asciiTheme="minorBidi" w:hAnsiTheme="minorBidi" w:cstheme="minorBidi"/>
          <w:color w:val="000000"/>
          <w:sz w:val="28"/>
          <w:szCs w:val="28"/>
          <w:lang w:val="en-US"/>
        </w:rPr>
        <w:t>Apodixi</w:t>
      </w:r>
      <w:proofErr w:type="spellEnd"/>
      <w:r w:rsidRPr="00AB1121">
        <w:rPr>
          <w:rFonts w:asciiTheme="minorBidi" w:hAnsiTheme="minorBidi" w:cstheme="minorBidi"/>
          <w:color w:val="000000"/>
          <w:sz w:val="28"/>
          <w:szCs w:val="28"/>
        </w:rPr>
        <w:t>.</w:t>
      </w:r>
      <w:r>
        <w:rPr>
          <w:rFonts w:asciiTheme="minorBidi" w:hAnsiTheme="minorBidi" w:cstheme="minorBidi"/>
          <w:color w:val="000000"/>
          <w:sz w:val="28"/>
          <w:szCs w:val="28"/>
          <w:lang w:val="en-US"/>
        </w:rPr>
        <w:t>gr</w:t>
      </w:r>
      <w:r w:rsidRPr="00AB1121">
        <w:rPr>
          <w:rFonts w:asciiTheme="minorBidi" w:hAnsiTheme="minorBidi" w:cstheme="minorBidi"/>
          <w:color w:val="000000"/>
          <w:sz w:val="28"/>
          <w:szCs w:val="28"/>
        </w:rPr>
        <w:t xml:space="preserve"> ως απαράδεκτο μέσο για τον έλεγχο και την πάταξη της φοροδιαφυγής. </w:t>
      </w:r>
    </w:p>
    <w:p w14:paraId="418AE58A" w14:textId="1C38C0D0" w:rsidR="00AB1121" w:rsidRPr="00AB1121" w:rsidRDefault="00AB1121" w:rsidP="00AB1121">
      <w:pPr>
        <w:pStyle w:val="Standard"/>
        <w:widowControl/>
        <w:rPr>
          <w:rFonts w:asciiTheme="minorBidi" w:hAnsiTheme="minorBidi" w:cstheme="minorBidi"/>
          <w:color w:val="000000"/>
          <w:sz w:val="28"/>
          <w:szCs w:val="28"/>
        </w:rPr>
      </w:pPr>
      <w:r w:rsidRPr="00AB1121">
        <w:rPr>
          <w:rFonts w:asciiTheme="minorBidi" w:hAnsiTheme="minorBidi" w:cstheme="minorBidi"/>
          <w:color w:val="000000"/>
          <w:sz w:val="28"/>
          <w:szCs w:val="28"/>
        </w:rPr>
        <w:t xml:space="preserve">Η εφαρμογή αυτή αφήνει </w:t>
      </w:r>
      <w:proofErr w:type="spellStart"/>
      <w:r w:rsidRPr="00AB1121">
        <w:rPr>
          <w:rFonts w:asciiTheme="minorBidi" w:hAnsiTheme="minorBidi" w:cstheme="minorBidi"/>
          <w:color w:val="000000"/>
          <w:sz w:val="28"/>
          <w:szCs w:val="28"/>
        </w:rPr>
        <w:t>έρμαιους</w:t>
      </w:r>
      <w:proofErr w:type="spellEnd"/>
      <w:r w:rsidRPr="00AB1121">
        <w:rPr>
          <w:rFonts w:asciiTheme="minorBidi" w:hAnsiTheme="minorBidi" w:cstheme="minorBidi"/>
          <w:color w:val="000000"/>
          <w:sz w:val="28"/>
          <w:szCs w:val="28"/>
        </w:rPr>
        <w:t xml:space="preserve"> τους ελεύθερους επαγγελματίες στις διαθέσεις του οποιουδήποτε κακοπροαίρετου, καταργεί στην πράξη το τεκμήριο της αθωότητας μετακυλώντας σε αυτούς την υποχρέωση να αντικρούσουν τις καταγγελίες και διχάζει την κοινωνία ενισχύοντας λογικές κοινωνικού αυτοματισμού μεταξύ των "ευσυνείδητων πολιτών" και των "κακών" ελεύθερων επαγγελματιών.</w:t>
      </w:r>
    </w:p>
    <w:p w14:paraId="4A78AE83" w14:textId="0894B29B" w:rsidR="00AB1121" w:rsidRPr="00AB1121" w:rsidRDefault="00AB1121" w:rsidP="00AB1121">
      <w:pPr>
        <w:pStyle w:val="Standard"/>
        <w:widowControl/>
        <w:rPr>
          <w:rFonts w:asciiTheme="minorBidi" w:hAnsiTheme="minorBidi" w:cstheme="minorBidi"/>
          <w:color w:val="000000"/>
          <w:sz w:val="28"/>
          <w:szCs w:val="28"/>
        </w:rPr>
      </w:pPr>
      <w:r w:rsidRPr="00AB1121">
        <w:rPr>
          <w:rFonts w:asciiTheme="minorBidi" w:hAnsiTheme="minorBidi" w:cstheme="minorBidi"/>
          <w:color w:val="000000"/>
          <w:sz w:val="28"/>
          <w:szCs w:val="28"/>
        </w:rPr>
        <w:t>Πιστεύουμε ότι ένα δίκαιο φορολογικό σύστημα πρέπει να παρέχει οικονομικά κίνητρα στους πολίτες να ζητάνε αποδείξεις και να μη βασίζεται στις καταγγελίες ή κοινώς στη "ρουφιανιά" για να επιτυγχάνει τους στόχους του.</w:t>
      </w:r>
    </w:p>
    <w:p w14:paraId="530212E1" w14:textId="77777777" w:rsidR="00FC1A65" w:rsidRPr="00FC1A65" w:rsidRDefault="00FC1A65">
      <w:pPr>
        <w:pStyle w:val="Standard"/>
        <w:widowControl/>
        <w:rPr>
          <w:rFonts w:asciiTheme="minorBidi" w:hAnsiTheme="minorBidi" w:cstheme="minorBidi"/>
          <w:sz w:val="28"/>
          <w:szCs w:val="28"/>
        </w:rPr>
      </w:pPr>
    </w:p>
    <w:p w14:paraId="5B5E239B" w14:textId="505095DA" w:rsidR="004E61B2" w:rsidRDefault="00AB1121">
      <w:pPr>
        <w:pStyle w:val="Standard"/>
        <w:widowControl/>
        <w:rPr>
          <w:rFonts w:asciiTheme="minorBidi" w:hAnsiTheme="minorBidi" w:cstheme="minorBidi"/>
          <w:color w:val="000000"/>
          <w:sz w:val="28"/>
          <w:szCs w:val="28"/>
        </w:rPr>
      </w:pPr>
      <w:r w:rsidRPr="00AB1121">
        <w:rPr>
          <w:rFonts w:asciiTheme="minorBidi" w:hAnsiTheme="minorBidi" w:cstheme="minorBidi"/>
          <w:color w:val="000000"/>
          <w:sz w:val="28"/>
          <w:szCs w:val="28"/>
        </w:rPr>
        <w:t>3</w:t>
      </w:r>
      <w:r w:rsidR="00507F4C" w:rsidRPr="00FC1A65">
        <w:rPr>
          <w:rFonts w:asciiTheme="minorBidi" w:hAnsiTheme="minorBidi" w:cstheme="minorBidi"/>
          <w:color w:val="000000"/>
          <w:sz w:val="28"/>
          <w:szCs w:val="28"/>
        </w:rPr>
        <w:t>. Μείωση του φορολογικού συντελεστή κατά τα δύο πρώτα έτη της μητρότητας για τις ελεύθερες επαγγελματίες οδοντιάτρους.</w:t>
      </w:r>
    </w:p>
    <w:p w14:paraId="6A4E037B" w14:textId="77777777" w:rsidR="00FC1A65" w:rsidRPr="00FC1A65" w:rsidRDefault="00FC1A65">
      <w:pPr>
        <w:pStyle w:val="Standard"/>
        <w:widowControl/>
        <w:rPr>
          <w:rFonts w:asciiTheme="minorBidi" w:hAnsiTheme="minorBidi" w:cstheme="minorBidi"/>
          <w:sz w:val="28"/>
          <w:szCs w:val="28"/>
        </w:rPr>
      </w:pPr>
    </w:p>
    <w:p w14:paraId="2E02AA2A" w14:textId="76E8BE6D" w:rsidR="004E61B2" w:rsidRDefault="00AB1121">
      <w:pPr>
        <w:pStyle w:val="Standard"/>
        <w:widowControl/>
        <w:rPr>
          <w:rFonts w:asciiTheme="minorBidi" w:hAnsiTheme="minorBidi" w:cstheme="minorBidi"/>
          <w:color w:val="000000"/>
          <w:sz w:val="28"/>
          <w:szCs w:val="28"/>
        </w:rPr>
      </w:pPr>
      <w:r w:rsidRPr="00AB1121">
        <w:rPr>
          <w:rFonts w:asciiTheme="minorBidi" w:hAnsiTheme="minorBidi" w:cstheme="minorBidi"/>
          <w:color w:val="000000"/>
          <w:sz w:val="28"/>
          <w:szCs w:val="28"/>
        </w:rPr>
        <w:t>4</w:t>
      </w:r>
      <w:r w:rsidR="00507F4C" w:rsidRPr="00FC1A65">
        <w:rPr>
          <w:rFonts w:asciiTheme="minorBidi" w:hAnsiTheme="minorBidi" w:cstheme="minorBidi"/>
          <w:color w:val="000000"/>
          <w:sz w:val="28"/>
          <w:szCs w:val="28"/>
        </w:rPr>
        <w:t>. Προστασία του ελεύθερου επαγγελματία και στην περίοδο αποχώρησης με μειωμένο συντελεστή, όπως στους νέους επαγγελματίες</w:t>
      </w:r>
    </w:p>
    <w:p w14:paraId="685D3590" w14:textId="77777777" w:rsidR="00FC1A65" w:rsidRPr="00FC1A65" w:rsidRDefault="00FC1A65">
      <w:pPr>
        <w:pStyle w:val="Standard"/>
        <w:widowControl/>
        <w:rPr>
          <w:rFonts w:asciiTheme="minorBidi" w:hAnsiTheme="minorBidi" w:cstheme="minorBidi"/>
          <w:color w:val="000000"/>
          <w:sz w:val="28"/>
          <w:szCs w:val="28"/>
        </w:rPr>
      </w:pPr>
    </w:p>
    <w:p w14:paraId="34EBC977" w14:textId="4243BB7E" w:rsidR="004E61B2" w:rsidRDefault="00AB1121" w:rsidP="00EB3909">
      <w:pPr>
        <w:pStyle w:val="Standard"/>
        <w:widowControl/>
        <w:rPr>
          <w:rFonts w:asciiTheme="minorBidi" w:hAnsiTheme="minorBidi" w:cstheme="minorBidi"/>
          <w:color w:val="000000"/>
          <w:sz w:val="28"/>
          <w:szCs w:val="28"/>
        </w:rPr>
      </w:pPr>
      <w:r w:rsidRPr="00AB1121">
        <w:rPr>
          <w:rFonts w:asciiTheme="minorBidi" w:hAnsiTheme="minorBidi" w:cstheme="minorBidi"/>
          <w:color w:val="000000"/>
          <w:sz w:val="28"/>
          <w:szCs w:val="28"/>
        </w:rPr>
        <w:t>5</w:t>
      </w:r>
      <w:r w:rsidR="00507F4C" w:rsidRPr="00FC1A65">
        <w:rPr>
          <w:rFonts w:asciiTheme="minorBidi" w:hAnsiTheme="minorBidi" w:cstheme="minorBidi"/>
          <w:color w:val="000000"/>
          <w:sz w:val="28"/>
          <w:szCs w:val="28"/>
        </w:rPr>
        <w:t xml:space="preserve">. Μέριμνα για μείωση του συντελεστή φορολόγησης σε όσους οδοντιάτρους αλλάζουν επαγγελματική έδρα και κατάργηση του άδικου μέτρου της συσχέτισης των τριετιών με τον όγκο εργασίας </w:t>
      </w:r>
      <w:r w:rsidR="00FC1A65">
        <w:rPr>
          <w:rFonts w:asciiTheme="minorBidi" w:hAnsiTheme="minorBidi" w:cstheme="minorBidi"/>
          <w:color w:val="000000"/>
          <w:sz w:val="28"/>
          <w:szCs w:val="28"/>
        </w:rPr>
        <w:t>τους</w:t>
      </w:r>
    </w:p>
    <w:p w14:paraId="08DB9682" w14:textId="77777777" w:rsidR="00FC1A65" w:rsidRPr="00FC1A65" w:rsidRDefault="00FC1A65">
      <w:pPr>
        <w:pStyle w:val="Standard"/>
        <w:widowControl/>
        <w:rPr>
          <w:rFonts w:asciiTheme="minorBidi" w:hAnsiTheme="minorBidi" w:cstheme="minorBidi"/>
          <w:color w:val="000000"/>
          <w:sz w:val="28"/>
          <w:szCs w:val="28"/>
        </w:rPr>
      </w:pPr>
    </w:p>
    <w:p w14:paraId="549C9C17" w14:textId="39AFAEF0" w:rsidR="004E61B2" w:rsidRDefault="00AB1121">
      <w:pPr>
        <w:pStyle w:val="Standard"/>
        <w:widowControl/>
        <w:rPr>
          <w:rFonts w:asciiTheme="minorBidi" w:hAnsiTheme="minorBidi" w:cstheme="minorBidi"/>
          <w:color w:val="000000"/>
          <w:sz w:val="28"/>
          <w:szCs w:val="28"/>
        </w:rPr>
      </w:pPr>
      <w:r w:rsidRPr="00AB1121">
        <w:rPr>
          <w:rFonts w:asciiTheme="minorBidi" w:hAnsiTheme="minorBidi" w:cstheme="minorBidi"/>
          <w:color w:val="000000"/>
          <w:sz w:val="28"/>
          <w:szCs w:val="28"/>
        </w:rPr>
        <w:t>6</w:t>
      </w:r>
      <w:r w:rsidR="00507F4C" w:rsidRPr="00FC1A65">
        <w:rPr>
          <w:rFonts w:asciiTheme="minorBidi" w:hAnsiTheme="minorBidi" w:cstheme="minorBidi"/>
          <w:color w:val="000000"/>
          <w:sz w:val="28"/>
          <w:szCs w:val="28"/>
        </w:rPr>
        <w:t>. Πρόνοια για τα ζευγάρια των ελεύθερων επαγγελματιών ώστε να υπάρχει μείωση των συντελεστών φορολόγησης</w:t>
      </w:r>
    </w:p>
    <w:p w14:paraId="38380E0C" w14:textId="77777777" w:rsidR="00FC1A65" w:rsidRPr="00FC1A65" w:rsidRDefault="00FC1A65">
      <w:pPr>
        <w:pStyle w:val="Standard"/>
        <w:widowControl/>
        <w:rPr>
          <w:rFonts w:asciiTheme="minorBidi" w:hAnsiTheme="minorBidi" w:cstheme="minorBidi"/>
          <w:color w:val="000000"/>
          <w:sz w:val="28"/>
          <w:szCs w:val="28"/>
        </w:rPr>
      </w:pPr>
    </w:p>
    <w:p w14:paraId="132D502B" w14:textId="0C6EBB1F" w:rsidR="00FC1A65" w:rsidRDefault="00AB1121">
      <w:pPr>
        <w:pStyle w:val="Standard"/>
        <w:widowControl/>
        <w:rPr>
          <w:rFonts w:asciiTheme="minorBidi" w:hAnsiTheme="minorBidi" w:cstheme="minorBidi"/>
          <w:color w:val="000000"/>
          <w:sz w:val="28"/>
          <w:szCs w:val="28"/>
        </w:rPr>
      </w:pPr>
      <w:r w:rsidRPr="00AB1121">
        <w:rPr>
          <w:rFonts w:asciiTheme="minorBidi" w:hAnsiTheme="minorBidi" w:cstheme="minorBidi"/>
          <w:color w:val="000000"/>
          <w:sz w:val="28"/>
          <w:szCs w:val="28"/>
        </w:rPr>
        <w:t>7</w:t>
      </w:r>
      <w:r w:rsidR="00507F4C" w:rsidRPr="00FC1A65">
        <w:rPr>
          <w:rFonts w:asciiTheme="minorBidi" w:hAnsiTheme="minorBidi" w:cstheme="minorBidi"/>
          <w:color w:val="000000"/>
          <w:sz w:val="28"/>
          <w:szCs w:val="28"/>
        </w:rPr>
        <w:t>. Κατάργηση της καταχώρησης του ηλεκτρονικού βιβλίου ασθενών, εφόσον ήδη το βιβλίο ασθενών έχει εδώ και καιρό καταργηθεί</w:t>
      </w:r>
    </w:p>
    <w:p w14:paraId="7E8AEAB2" w14:textId="0D20FCD8" w:rsidR="00FC1A65" w:rsidRDefault="00507F4C">
      <w:pPr>
        <w:pStyle w:val="Standard"/>
        <w:widowControl/>
        <w:rPr>
          <w:rFonts w:asciiTheme="minorBidi" w:hAnsiTheme="minorBidi" w:cstheme="minorBidi"/>
          <w:color w:val="000000"/>
          <w:sz w:val="28"/>
          <w:szCs w:val="28"/>
        </w:rPr>
      </w:pPr>
      <w:r w:rsidRPr="00FC1A65">
        <w:rPr>
          <w:rFonts w:asciiTheme="minorBidi" w:hAnsiTheme="minorBidi" w:cstheme="minorBidi"/>
          <w:sz w:val="28"/>
          <w:szCs w:val="28"/>
        </w:rPr>
        <w:br/>
      </w:r>
      <w:r w:rsidR="00AB1121" w:rsidRPr="00AB1121">
        <w:rPr>
          <w:rFonts w:asciiTheme="minorBidi" w:hAnsiTheme="minorBidi" w:cstheme="minorBidi"/>
          <w:sz w:val="28"/>
          <w:szCs w:val="28"/>
        </w:rPr>
        <w:t>8</w:t>
      </w:r>
      <w:r w:rsidRPr="00FC1A65">
        <w:rPr>
          <w:rFonts w:asciiTheme="minorBidi" w:hAnsiTheme="minorBidi" w:cstheme="minorBidi"/>
          <w:color w:val="000000"/>
          <w:sz w:val="28"/>
          <w:szCs w:val="28"/>
        </w:rPr>
        <w:t>. Καθιέρωση αφορολόγητου στο ίδιο ύψος με τους μισθωτούς και τους συνταξιούχους για όλους τους φορολογούμενους</w:t>
      </w:r>
    </w:p>
    <w:p w14:paraId="2FF6A86B" w14:textId="55E31749" w:rsidR="00FC1A65" w:rsidRDefault="00507F4C">
      <w:pPr>
        <w:pStyle w:val="Standard"/>
        <w:widowControl/>
        <w:rPr>
          <w:rFonts w:asciiTheme="minorBidi" w:hAnsiTheme="minorBidi" w:cstheme="minorBidi"/>
          <w:color w:val="000000"/>
          <w:sz w:val="28"/>
          <w:szCs w:val="28"/>
        </w:rPr>
      </w:pPr>
      <w:r w:rsidRPr="00FC1A65">
        <w:rPr>
          <w:rFonts w:asciiTheme="minorBidi" w:hAnsiTheme="minorBidi" w:cstheme="minorBidi"/>
          <w:sz w:val="28"/>
          <w:szCs w:val="28"/>
        </w:rPr>
        <w:br/>
      </w:r>
      <w:r w:rsidR="00AB1121" w:rsidRPr="00AB1121">
        <w:rPr>
          <w:rFonts w:asciiTheme="minorBidi" w:hAnsiTheme="minorBidi" w:cstheme="minorBidi"/>
          <w:sz w:val="28"/>
          <w:szCs w:val="28"/>
        </w:rPr>
        <w:t>9</w:t>
      </w:r>
      <w:r w:rsidRPr="00FC1A65">
        <w:rPr>
          <w:rFonts w:asciiTheme="minorBidi" w:hAnsiTheme="minorBidi" w:cstheme="minorBidi"/>
          <w:sz w:val="28"/>
          <w:szCs w:val="28"/>
        </w:rPr>
        <w:t>.</w:t>
      </w:r>
      <w:r w:rsidRPr="00FC1A65">
        <w:rPr>
          <w:rFonts w:asciiTheme="minorBidi" w:hAnsiTheme="minorBidi" w:cstheme="minorBidi"/>
          <w:color w:val="000000"/>
          <w:sz w:val="28"/>
          <w:szCs w:val="28"/>
        </w:rPr>
        <w:t xml:space="preserve"> Κατάργηση του τέλους επιτηδεύματος όπως έχει δεσμευτεί η κυβέρνηση χωρίς </w:t>
      </w:r>
      <w:proofErr w:type="spellStart"/>
      <w:r w:rsidRPr="00FC1A65">
        <w:rPr>
          <w:rFonts w:asciiTheme="minorBidi" w:hAnsiTheme="minorBidi" w:cstheme="minorBidi"/>
          <w:color w:val="000000"/>
          <w:sz w:val="28"/>
          <w:szCs w:val="28"/>
        </w:rPr>
        <w:t>προαπαιτούμενα</w:t>
      </w:r>
      <w:proofErr w:type="spellEnd"/>
    </w:p>
    <w:p w14:paraId="3693159B" w14:textId="1030EFCB" w:rsidR="00FC1A65" w:rsidRDefault="00507F4C">
      <w:pPr>
        <w:pStyle w:val="Standard"/>
        <w:widowControl/>
        <w:rPr>
          <w:rFonts w:asciiTheme="minorBidi" w:hAnsiTheme="minorBidi" w:cstheme="minorBidi"/>
          <w:color w:val="000000"/>
          <w:sz w:val="28"/>
          <w:szCs w:val="28"/>
        </w:rPr>
      </w:pPr>
      <w:r w:rsidRPr="00FC1A65">
        <w:rPr>
          <w:rFonts w:asciiTheme="minorBidi" w:hAnsiTheme="minorBidi" w:cstheme="minorBidi"/>
          <w:sz w:val="28"/>
          <w:szCs w:val="28"/>
        </w:rPr>
        <w:br/>
      </w:r>
      <w:r w:rsidR="00AB1121" w:rsidRPr="00AB1121">
        <w:rPr>
          <w:rFonts w:asciiTheme="minorBidi" w:hAnsiTheme="minorBidi" w:cstheme="minorBidi"/>
          <w:sz w:val="28"/>
          <w:szCs w:val="28"/>
        </w:rPr>
        <w:t>10</w:t>
      </w:r>
      <w:r w:rsidRPr="00FC1A65">
        <w:rPr>
          <w:rFonts w:asciiTheme="minorBidi" w:hAnsiTheme="minorBidi" w:cstheme="minorBidi"/>
          <w:color w:val="000000"/>
          <w:sz w:val="28"/>
          <w:szCs w:val="28"/>
        </w:rPr>
        <w:t>. Φορολόγηση με ενιαίο συντελεστή του εισοδήματος που προκύπτει από τον συνυπολογισμό Εσόδων και Εξόδων</w:t>
      </w:r>
    </w:p>
    <w:p w14:paraId="00AB79DF" w14:textId="0985B761" w:rsidR="00FC1A65" w:rsidRDefault="00507F4C">
      <w:pPr>
        <w:pStyle w:val="Standard"/>
        <w:widowControl/>
        <w:rPr>
          <w:rFonts w:asciiTheme="minorBidi" w:hAnsiTheme="minorBidi" w:cstheme="minorBidi"/>
          <w:color w:val="000000"/>
          <w:sz w:val="28"/>
          <w:szCs w:val="28"/>
        </w:rPr>
      </w:pPr>
      <w:r w:rsidRPr="00FC1A65">
        <w:rPr>
          <w:rFonts w:asciiTheme="minorBidi" w:hAnsiTheme="minorBidi" w:cstheme="minorBidi"/>
          <w:sz w:val="28"/>
          <w:szCs w:val="28"/>
        </w:rPr>
        <w:br/>
        <w:t>1</w:t>
      </w:r>
      <w:r w:rsidR="00AB1121">
        <w:rPr>
          <w:rFonts w:asciiTheme="minorBidi" w:hAnsiTheme="minorBidi" w:cstheme="minorBidi"/>
          <w:sz w:val="28"/>
          <w:szCs w:val="28"/>
          <w:lang w:val="en-US"/>
        </w:rPr>
        <w:t>1</w:t>
      </w:r>
      <w:r w:rsidRPr="00FC1A65">
        <w:rPr>
          <w:rFonts w:asciiTheme="minorBidi" w:hAnsiTheme="minorBidi" w:cstheme="minorBidi"/>
          <w:color w:val="000000"/>
          <w:sz w:val="28"/>
          <w:szCs w:val="28"/>
        </w:rPr>
        <w:t>.  Κατάργηση των απαράδεκτων και καταχρηστικών χρεώσεων και προμηθειών στις τραπεζικές συναλλαγές και τις καταβολές υπέρ του Δημοσίου, των ασφαλιστικών εισφορών και των ΔΕΚΟ</w:t>
      </w:r>
    </w:p>
    <w:p w14:paraId="5F66664D" w14:textId="3D14D63C" w:rsidR="00FC1A65" w:rsidRDefault="00507F4C">
      <w:pPr>
        <w:pStyle w:val="Standard"/>
        <w:widowControl/>
        <w:rPr>
          <w:rFonts w:asciiTheme="minorBidi" w:hAnsiTheme="minorBidi" w:cstheme="minorBidi"/>
          <w:color w:val="000000"/>
          <w:sz w:val="28"/>
          <w:szCs w:val="28"/>
        </w:rPr>
      </w:pPr>
      <w:r w:rsidRPr="00FC1A65">
        <w:rPr>
          <w:rFonts w:asciiTheme="minorBidi" w:hAnsiTheme="minorBidi" w:cstheme="minorBidi"/>
          <w:sz w:val="28"/>
          <w:szCs w:val="28"/>
        </w:rPr>
        <w:br/>
        <w:t>1</w:t>
      </w:r>
      <w:r w:rsidR="00AB1121" w:rsidRPr="00AB1121">
        <w:rPr>
          <w:rFonts w:asciiTheme="minorBidi" w:hAnsiTheme="minorBidi" w:cstheme="minorBidi"/>
          <w:sz w:val="28"/>
          <w:szCs w:val="28"/>
        </w:rPr>
        <w:t>2</w:t>
      </w:r>
      <w:r w:rsidRPr="00FC1A65">
        <w:rPr>
          <w:rFonts w:asciiTheme="minorBidi" w:hAnsiTheme="minorBidi" w:cstheme="minorBidi"/>
          <w:color w:val="000000"/>
          <w:sz w:val="28"/>
          <w:szCs w:val="28"/>
        </w:rPr>
        <w:t>. Πλήρης φοροαπαλλαγή από το φορολογητέο εισόδημα όλων των οικογενειακών δαπανών για την Υγεία και την Παιδεία</w:t>
      </w:r>
    </w:p>
    <w:p w14:paraId="171D1199" w14:textId="314160EC" w:rsidR="004E61B2" w:rsidRDefault="00507F4C">
      <w:pPr>
        <w:pStyle w:val="Standard"/>
        <w:widowControl/>
        <w:rPr>
          <w:rFonts w:asciiTheme="minorBidi" w:hAnsiTheme="minorBidi" w:cstheme="minorBidi"/>
          <w:color w:val="000000"/>
          <w:sz w:val="28"/>
          <w:szCs w:val="28"/>
        </w:rPr>
      </w:pPr>
      <w:r w:rsidRPr="00FC1A65">
        <w:rPr>
          <w:rFonts w:asciiTheme="minorBidi" w:hAnsiTheme="minorBidi" w:cstheme="minorBidi"/>
          <w:sz w:val="28"/>
          <w:szCs w:val="28"/>
        </w:rPr>
        <w:br/>
        <w:t>1</w:t>
      </w:r>
      <w:r w:rsidR="00AB1121" w:rsidRPr="00AB1121">
        <w:rPr>
          <w:rFonts w:asciiTheme="minorBidi" w:hAnsiTheme="minorBidi" w:cstheme="minorBidi"/>
          <w:sz w:val="28"/>
          <w:szCs w:val="28"/>
        </w:rPr>
        <w:t>3</w:t>
      </w:r>
      <w:r w:rsidRPr="00FC1A65">
        <w:rPr>
          <w:rFonts w:asciiTheme="minorBidi" w:hAnsiTheme="minorBidi" w:cstheme="minorBidi"/>
          <w:color w:val="000000"/>
          <w:sz w:val="28"/>
          <w:szCs w:val="28"/>
        </w:rPr>
        <w:t xml:space="preserve">. Απαλλαγή από τον ΦΠΑ όλων των ειδών πρώτης ανάγκης για το </w:t>
      </w:r>
      <w:proofErr w:type="spellStart"/>
      <w:r w:rsidRPr="00FC1A65">
        <w:rPr>
          <w:rFonts w:asciiTheme="minorBidi" w:hAnsiTheme="minorBidi" w:cstheme="minorBidi"/>
          <w:color w:val="000000"/>
          <w:sz w:val="28"/>
          <w:szCs w:val="28"/>
        </w:rPr>
        <w:t>ιατρειο</w:t>
      </w:r>
      <w:proofErr w:type="spellEnd"/>
      <w:r w:rsidRPr="00FC1A65">
        <w:rPr>
          <w:rFonts w:asciiTheme="minorBidi" w:hAnsiTheme="minorBidi" w:cstheme="minorBidi"/>
          <w:color w:val="000000"/>
          <w:sz w:val="28"/>
          <w:szCs w:val="28"/>
        </w:rPr>
        <w:t xml:space="preserve"> που διασφαλίζουν την ασφαλή παροχή περίθαλψης υψηλού επιπέδου (αντισηπτικά, απολυμαντικά, Μέσα Ατομικής Προστασίας, γάντια μιας χρήσεως </w:t>
      </w:r>
      <w:proofErr w:type="spellStart"/>
      <w:r w:rsidRPr="00FC1A65">
        <w:rPr>
          <w:rFonts w:asciiTheme="minorBidi" w:hAnsiTheme="minorBidi" w:cstheme="minorBidi"/>
          <w:color w:val="000000"/>
          <w:sz w:val="28"/>
          <w:szCs w:val="28"/>
        </w:rPr>
        <w:t>κ.α</w:t>
      </w:r>
      <w:proofErr w:type="spellEnd"/>
      <w:r w:rsidRPr="00FC1A65">
        <w:rPr>
          <w:rFonts w:asciiTheme="minorBidi" w:hAnsiTheme="minorBidi" w:cstheme="minorBidi"/>
          <w:color w:val="000000"/>
          <w:sz w:val="28"/>
          <w:szCs w:val="28"/>
        </w:rPr>
        <w:t>)</w:t>
      </w:r>
      <w:r w:rsidR="00FC1A65" w:rsidRPr="00FC1A65">
        <w:rPr>
          <w:rFonts w:asciiTheme="minorBidi" w:hAnsiTheme="minorBidi" w:cstheme="minorBidi"/>
          <w:color w:val="000000"/>
          <w:sz w:val="28"/>
          <w:szCs w:val="28"/>
        </w:rPr>
        <w:t>.</w:t>
      </w:r>
    </w:p>
    <w:p w14:paraId="3BB75C7D" w14:textId="77777777" w:rsidR="00FC1A65" w:rsidRPr="00FC1A65" w:rsidRDefault="00FC1A65">
      <w:pPr>
        <w:pStyle w:val="Standard"/>
        <w:widowControl/>
        <w:rPr>
          <w:rFonts w:asciiTheme="minorBidi" w:hAnsiTheme="minorBidi" w:cstheme="minorBidi"/>
          <w:sz w:val="28"/>
          <w:szCs w:val="28"/>
        </w:rPr>
      </w:pPr>
    </w:p>
    <w:p w14:paraId="5138DBFE" w14:textId="3324FE2A" w:rsidR="004E61B2" w:rsidRDefault="00507F4C">
      <w:pPr>
        <w:pStyle w:val="Standard"/>
        <w:widowControl/>
        <w:rPr>
          <w:rFonts w:asciiTheme="minorBidi" w:hAnsiTheme="minorBidi" w:cstheme="minorBidi"/>
          <w:sz w:val="28"/>
          <w:szCs w:val="28"/>
        </w:rPr>
      </w:pPr>
      <w:r w:rsidRPr="00FC1A65">
        <w:rPr>
          <w:rFonts w:asciiTheme="minorBidi" w:hAnsiTheme="minorBidi" w:cstheme="minorBidi"/>
          <w:sz w:val="28"/>
          <w:szCs w:val="28"/>
        </w:rPr>
        <w:t>1</w:t>
      </w:r>
      <w:r w:rsidR="00AB1121" w:rsidRPr="00AB1121">
        <w:rPr>
          <w:rFonts w:asciiTheme="minorBidi" w:hAnsiTheme="minorBidi" w:cstheme="minorBidi"/>
          <w:sz w:val="28"/>
          <w:szCs w:val="28"/>
        </w:rPr>
        <w:t>4</w:t>
      </w:r>
      <w:r w:rsidRPr="00FC1A65">
        <w:rPr>
          <w:rFonts w:asciiTheme="minorBidi" w:hAnsiTheme="minorBidi" w:cstheme="minorBidi"/>
          <w:sz w:val="28"/>
          <w:szCs w:val="28"/>
        </w:rPr>
        <w:t>. Μέριμνα για επανεξέταση και μείωση συντελεστών σε περίπτωση κοινής άδειας των ελεύθερων επαγγελματιών οδοντιάτρων στον ίδιο επαγγελματικό χώρο, που από μόνο του αποτελεί κριτήριο μειωμένης επαγγελματικής δραστηριότητας.</w:t>
      </w:r>
    </w:p>
    <w:p w14:paraId="67EDEF7D" w14:textId="77777777" w:rsidR="00FC1A65" w:rsidRDefault="00FC1A65">
      <w:pPr>
        <w:pStyle w:val="Standard"/>
        <w:widowControl/>
        <w:rPr>
          <w:rFonts w:asciiTheme="minorBidi" w:hAnsiTheme="minorBidi" w:cstheme="minorBidi"/>
          <w:sz w:val="28"/>
          <w:szCs w:val="28"/>
        </w:rPr>
      </w:pPr>
    </w:p>
    <w:p w14:paraId="316222D2" w14:textId="3E7119A8" w:rsidR="00FC1A65" w:rsidRPr="00FC1A65" w:rsidRDefault="00FC1A65">
      <w:pPr>
        <w:pStyle w:val="Standard"/>
        <w:widowControl/>
        <w:rPr>
          <w:rFonts w:asciiTheme="minorBidi" w:hAnsiTheme="minorBidi" w:cstheme="minorBidi"/>
          <w:sz w:val="28"/>
          <w:szCs w:val="28"/>
        </w:rPr>
      </w:pPr>
      <w:r w:rsidRPr="00FC1A65">
        <w:rPr>
          <w:rFonts w:asciiTheme="minorBidi" w:hAnsiTheme="minorBidi" w:cstheme="minorBidi"/>
          <w:sz w:val="28"/>
          <w:szCs w:val="28"/>
        </w:rPr>
        <w:t>1</w:t>
      </w:r>
      <w:r w:rsidR="00AB1121" w:rsidRPr="00AB1121">
        <w:rPr>
          <w:rFonts w:asciiTheme="minorBidi" w:hAnsiTheme="minorBidi" w:cstheme="minorBidi"/>
          <w:sz w:val="28"/>
          <w:szCs w:val="28"/>
        </w:rPr>
        <w:t>5</w:t>
      </w:r>
      <w:r w:rsidRPr="00FC1A65">
        <w:rPr>
          <w:rFonts w:asciiTheme="minorBidi" w:hAnsiTheme="minorBidi" w:cstheme="minorBidi"/>
          <w:sz w:val="28"/>
          <w:szCs w:val="28"/>
        </w:rPr>
        <w:t xml:space="preserve">. Χρηματοδότηση κονδυλίων για την κάλυψη της στοματικής υγείας των πολιτών και πρόσβαση των ελεύθερων επαγγελματιών οδοντιάτρων σε προγράμματα αναπτυξιακά, δανεισμού </w:t>
      </w:r>
      <w:proofErr w:type="spellStart"/>
      <w:r w:rsidRPr="00FC1A65">
        <w:rPr>
          <w:rFonts w:asciiTheme="minorBidi" w:hAnsiTheme="minorBidi" w:cstheme="minorBidi"/>
          <w:sz w:val="28"/>
          <w:szCs w:val="28"/>
        </w:rPr>
        <w:t>κλπ</w:t>
      </w:r>
      <w:proofErr w:type="spellEnd"/>
    </w:p>
    <w:sectPr w:rsidR="00FC1A65" w:rsidRPr="00FC1A6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0CE8E" w14:textId="77777777" w:rsidR="00F93731" w:rsidRDefault="00F93731">
      <w:r>
        <w:separator/>
      </w:r>
    </w:p>
  </w:endnote>
  <w:endnote w:type="continuationSeparator" w:id="0">
    <w:p w14:paraId="46AA3E93" w14:textId="77777777" w:rsidR="00F93731" w:rsidRDefault="00F9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34086" w14:textId="77777777" w:rsidR="00F93731" w:rsidRDefault="00F93731">
      <w:r>
        <w:rPr>
          <w:color w:val="000000"/>
        </w:rPr>
        <w:separator/>
      </w:r>
    </w:p>
  </w:footnote>
  <w:footnote w:type="continuationSeparator" w:id="0">
    <w:p w14:paraId="5F2E9D4D" w14:textId="77777777" w:rsidR="00F93731" w:rsidRDefault="00F93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B2"/>
    <w:rsid w:val="004E61B2"/>
    <w:rsid w:val="00507F4C"/>
    <w:rsid w:val="00AB1121"/>
    <w:rsid w:val="00EB3909"/>
    <w:rsid w:val="00F93731"/>
    <w:rsid w:val="00FC1A6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D5D4"/>
  <w15:docId w15:val="{F3480884-5ADE-4EF5-85E1-DC515423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927</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 Garos</dc:creator>
  <cp:lastModifiedBy>KONSTANTINOS KOUGIAS</cp:lastModifiedBy>
  <cp:revision>3</cp:revision>
  <cp:lastPrinted>2023-11-20T12:16:00Z</cp:lastPrinted>
  <dcterms:created xsi:type="dcterms:W3CDTF">2023-11-21T07:25:00Z</dcterms:created>
  <dcterms:modified xsi:type="dcterms:W3CDTF">2023-11-21T07:57:00Z</dcterms:modified>
</cp:coreProperties>
</file>